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</w:t>
      </w:r>
      <w:r w:rsidR="00DE5CC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</w:t>
      </w:r>
      <w:bookmarkStart w:id="0" w:name="_GoBack"/>
      <w:bookmarkEnd w:id="0"/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</w:t>
      </w:r>
      <w:r w:rsidR="00A14F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="00A14F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5632B0" w:rsidRPr="005632B0" w:rsidRDefault="00AF73A5" w:rsidP="00AF73A5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Заместителю директора по метрологии</w:t>
      </w:r>
    </w:p>
    <w:p w:rsidR="005632B0" w:rsidRPr="005632B0" w:rsidRDefault="005632B0" w:rsidP="00AF73A5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</w:t>
      </w:r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им. А.М. </w:t>
      </w:r>
      <w:proofErr w:type="spellStart"/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Муратшина</w:t>
      </w:r>
      <w:proofErr w:type="spellEnd"/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Башкортостан»</w:t>
      </w:r>
    </w:p>
    <w:p w:rsidR="005632B0" w:rsidRPr="005632B0" w:rsidRDefault="00AF73A5" w:rsidP="00AF73A5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Исмагилову Р.Р.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="00A14F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 от «______» ______________ 2024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AF73A5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02DD2" w:rsidRDefault="00502DD2" w:rsidP="00502DD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поверка средств измерений</w:t>
      </w:r>
    </w:p>
    <w:p w:rsidR="00AF73A5" w:rsidRPr="00AF73A5" w:rsidRDefault="002318B9" w:rsidP="0023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– Перечень средств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"/>
        <w:gridCol w:w="865"/>
        <w:gridCol w:w="1535"/>
        <w:gridCol w:w="1138"/>
        <w:gridCol w:w="1761"/>
        <w:gridCol w:w="1768"/>
        <w:gridCol w:w="1284"/>
        <w:gridCol w:w="2349"/>
        <w:gridCol w:w="1478"/>
        <w:gridCol w:w="2859"/>
      </w:tblGrid>
      <w:tr w:rsidR="00987DD9" w:rsidRPr="005632B0" w:rsidTr="002318B9">
        <w:trPr>
          <w:trHeight w:val="20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п/</w:t>
            </w: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п/п </w:t>
            </w:r>
          </w:p>
          <w:p w:rsidR="00987DD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</w:t>
            </w:r>
            <w:proofErr w:type="spellEnd"/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DD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фика</w:t>
            </w:r>
            <w:proofErr w:type="spellEnd"/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ции</w:t>
            </w:r>
            <w:proofErr w:type="spellEnd"/>
          </w:p>
          <w:p w:rsidR="00987DD9" w:rsidRPr="002318B9" w:rsidRDefault="00987DD9" w:rsidP="006F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2318B9">
              <w:rPr>
                <w:rStyle w:val="a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987DD9" w:rsidRPr="002318B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поверки</w:t>
            </w: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87DD9" w:rsidRPr="002318B9" w:rsidRDefault="00987DD9" w:rsidP="009D4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7DD9" w:rsidRPr="002318B9" w:rsidRDefault="00987DD9" w:rsidP="009D4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7DD9" w:rsidRPr="002318B9" w:rsidRDefault="00987DD9" w:rsidP="009D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Рег. номер в ФИФ ОЕИ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СИ, тип</w:t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(модификация, исполнение)</w:t>
            </w:r>
            <w:r w:rsidRPr="002318B9">
              <w:rPr>
                <w:rStyle w:val="a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2"/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Заводской/ инвентарный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6F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 точности (класс, разряд, погрешность)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2318B9" w:rsidRDefault="00987DD9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Сфера </w:t>
            </w:r>
          </w:p>
          <w:p w:rsidR="00987DD9" w:rsidRPr="002318B9" w:rsidRDefault="00987DD9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ГРОЕИ</w:t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(вид деятельности)</w:t>
            </w: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Пункт по перечню СИ Постановления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Правительства РФ </w:t>
            </w: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250 </w:t>
            </w:r>
          </w:p>
          <w:p w:rsidR="00987DD9" w:rsidRPr="002318B9" w:rsidRDefault="00987DD9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20 апреля  2010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(при необходимости)</w:t>
            </w:r>
          </w:p>
        </w:tc>
      </w:tr>
      <w:tr w:rsidR="00987DD9" w:rsidRPr="005632B0" w:rsidTr="002318B9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7DD9" w:rsidRPr="005632B0" w:rsidRDefault="00987DD9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231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2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</w:t>
            </w:r>
          </w:p>
          <w:p w:rsidR="00987DD9" w:rsidRDefault="00987DD9" w:rsidP="002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AF73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</w:t>
            </w:r>
          </w:p>
          <w:p w:rsidR="00987DD9" w:rsidRDefault="00987DD9" w:rsidP="005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D9" w:rsidRPr="005632B0" w:rsidTr="002318B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первичная/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987DD9" w:rsidRDefault="00987DD9" w:rsidP="00502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Pr="005632B0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9" w:rsidRDefault="00987DD9" w:rsidP="00502D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076"/>
        <w:gridCol w:w="8333"/>
      </w:tblGrid>
      <w:tr w:rsidR="00A728E2" w:rsidRPr="00D67984" w:rsidTr="00AF73A5">
        <w:tc>
          <w:tcPr>
            <w:tcW w:w="5000" w:type="pct"/>
            <w:gridSpan w:val="2"/>
            <w:shd w:val="clear" w:color="auto" w:fill="DEEAF6" w:themeFill="accent1" w:themeFillTint="33"/>
          </w:tcPr>
          <w:p w:rsidR="00A728E2" w:rsidRPr="00612C09" w:rsidRDefault="00A728E2" w:rsidP="00B561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Оформление результатов поверки </w:t>
            </w: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 учетом требований методики поверки утвержденного типа СИ)</w:t>
            </w:r>
          </w:p>
          <w:p w:rsidR="00AF73A5" w:rsidRDefault="00AF73A5" w:rsidP="00B5618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28E2" w:rsidRDefault="00A728E2" w:rsidP="00B5618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Владелец: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AF73A5" w:rsidRPr="00612C09" w:rsidRDefault="00AF73A5" w:rsidP="00B5618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4FCF" w:rsidRPr="00D67984" w:rsidTr="00A14FCF">
        <w:tc>
          <w:tcPr>
            <w:tcW w:w="2296" w:type="pct"/>
            <w:shd w:val="clear" w:color="auto" w:fill="DEEAF6" w:themeFill="accent1" w:themeFillTint="33"/>
          </w:tcPr>
          <w:p w:rsidR="00A14FCF" w:rsidRPr="00AF73A5" w:rsidRDefault="00A14FCF" w:rsidP="00A14F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печать </w:t>
            </w:r>
            <w:r w:rsidRPr="00AF7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AF7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поверке /извещени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AF7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непригодности к применению</w:t>
            </w:r>
          </w:p>
        </w:tc>
        <w:tc>
          <w:tcPr>
            <w:tcW w:w="2704" w:type="pct"/>
            <w:shd w:val="clear" w:color="auto" w:fill="DEEAF6" w:themeFill="accent1" w:themeFillTint="33"/>
          </w:tcPr>
          <w:p w:rsidR="00A14FCF" w:rsidRPr="00A14FCF" w:rsidRDefault="00A14FCF" w:rsidP="00A14FCF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  <w:p w:rsidR="00A14FCF" w:rsidRPr="00A14FCF" w:rsidRDefault="00A14FCF" w:rsidP="00B56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FCF" w:rsidRPr="00D67984" w:rsidTr="00A14FCF">
        <w:tc>
          <w:tcPr>
            <w:tcW w:w="2296" w:type="pct"/>
            <w:shd w:val="clear" w:color="auto" w:fill="DEEAF6" w:themeFill="accent1" w:themeFillTint="33"/>
          </w:tcPr>
          <w:p w:rsidR="00A14FCF" w:rsidRPr="00AF73A5" w:rsidRDefault="00A14FCF" w:rsidP="00B56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согласие на передачу сведений в ФИФ ОЕИ о владельце СИ</w:t>
            </w:r>
            <w:r w:rsidRPr="00AF73A5">
              <w:rPr>
                <w:rStyle w:val="a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2704" w:type="pct"/>
            <w:shd w:val="clear" w:color="auto" w:fill="DEEAF6" w:themeFill="accent1" w:themeFillTint="33"/>
          </w:tcPr>
          <w:p w:rsidR="00A14FCF" w:rsidRPr="00A14FCF" w:rsidRDefault="00A14FCF" w:rsidP="00A14FCF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  <w:p w:rsidR="00A14FCF" w:rsidRPr="00A14FCF" w:rsidRDefault="00A14FCF" w:rsidP="00B56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2DD2" w:rsidRDefault="00502DD2">
      <w:pPr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br w:type="page"/>
      </w:r>
    </w:p>
    <w:p w:rsidR="00D47753" w:rsidRDefault="00D47753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5000" w:type="pct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14"/>
        <w:gridCol w:w="3161"/>
        <w:gridCol w:w="3882"/>
        <w:gridCol w:w="2837"/>
        <w:gridCol w:w="4515"/>
      </w:tblGrid>
      <w:tr w:rsidR="00F359A9" w:rsidTr="00AF73A5">
        <w:tc>
          <w:tcPr>
            <w:tcW w:w="5000" w:type="pct"/>
            <w:gridSpan w:val="5"/>
            <w:shd w:val="clear" w:color="auto" w:fill="DEEAF6" w:themeFill="accent1" w:themeFillTint="33"/>
          </w:tcPr>
          <w:p w:rsidR="00F359A9" w:rsidRPr="00F96EDB" w:rsidRDefault="00382B64" w:rsidP="00E310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при поверке СИ, используемых</w:t>
            </w:r>
            <w:r w:rsidR="00F359A9"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AF73A5">
        <w:tc>
          <w:tcPr>
            <w:tcW w:w="232" w:type="pct"/>
            <w:shd w:val="clear" w:color="auto" w:fill="DEEAF6" w:themeFill="accent1" w:themeFillTint="33"/>
          </w:tcPr>
          <w:p w:rsidR="00382B64" w:rsidRPr="00AF73A5" w:rsidRDefault="00382B64" w:rsidP="006F59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  <w:r w:rsidR="006F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таблицы </w:t>
            </w:r>
            <w:r w:rsidR="00231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AF73A5" w:rsidRDefault="00382B64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Статус эталона согласно ГПС, </w:t>
            </w:r>
            <w:r w:rsidR="00FE1519"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ЛПС, методике</w:t>
            </w: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поверки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AF73A5" w:rsidRDefault="00382B64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14FCF" w:rsidRDefault="00382B64" w:rsidP="00AF73A5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  <w:r w:rsidR="00A14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СИ, </w:t>
            </w:r>
          </w:p>
          <w:p w:rsidR="00382B64" w:rsidRPr="00AF73A5" w:rsidRDefault="00A14FCF" w:rsidP="00A14FCF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используемого</w:t>
            </w:r>
            <w:r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382B64" w:rsidRPr="00AF73A5" w:rsidRDefault="006F59DA" w:rsidP="006F59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82B64"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ег. номер согласно перечня в ФИФ ОЕИ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(указывается при</w:t>
            </w: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повторной оценке соответствия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A3741" w:rsidRPr="00D67984" w:rsidTr="00AF73A5">
        <w:tc>
          <w:tcPr>
            <w:tcW w:w="232" w:type="pct"/>
            <w:shd w:val="clear" w:color="auto" w:fill="DEEAF6" w:themeFill="accent1" w:themeFillTint="33"/>
          </w:tcPr>
          <w:p w:rsidR="000A3741" w:rsidRPr="00AF73A5" w:rsidRDefault="000A3741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Pr="00AF73A5" w:rsidRDefault="000A3741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Pr="00AF73A5" w:rsidRDefault="000A3741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Pr="00AF73A5" w:rsidRDefault="000A3741" w:rsidP="00AF73A5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pct"/>
            <w:shd w:val="clear" w:color="auto" w:fill="DEEAF6" w:themeFill="accent1" w:themeFillTint="33"/>
          </w:tcPr>
          <w:p w:rsidR="000A3741" w:rsidRPr="00AF73A5" w:rsidRDefault="000A3741" w:rsidP="00AF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73A5" w:rsidRPr="00D67984" w:rsidTr="00DB0F68">
        <w:tc>
          <w:tcPr>
            <w:tcW w:w="232" w:type="pct"/>
            <w:shd w:val="clear" w:color="auto" w:fill="auto"/>
          </w:tcPr>
          <w:p w:rsidR="00AF73A5" w:rsidRDefault="00AF73A5" w:rsidP="00C967F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tabs>
                <w:tab w:val="left" w:pos="960"/>
              </w:tabs>
              <w:spacing w:before="240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3A5" w:rsidRPr="00D67984" w:rsidTr="00DB0F68">
        <w:tc>
          <w:tcPr>
            <w:tcW w:w="232" w:type="pct"/>
            <w:shd w:val="clear" w:color="auto" w:fill="auto"/>
          </w:tcPr>
          <w:p w:rsidR="00AF73A5" w:rsidRDefault="00AF73A5" w:rsidP="00C967F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tabs>
                <w:tab w:val="left" w:pos="960"/>
              </w:tabs>
              <w:spacing w:before="240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3A5" w:rsidRPr="00D67984" w:rsidTr="00DB0F68">
        <w:tc>
          <w:tcPr>
            <w:tcW w:w="232" w:type="pct"/>
            <w:shd w:val="clear" w:color="auto" w:fill="auto"/>
          </w:tcPr>
          <w:p w:rsidR="00AF73A5" w:rsidRDefault="00AF73A5" w:rsidP="00C967F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A5" w:rsidRDefault="00AF73A5" w:rsidP="00C967F0">
            <w:pPr>
              <w:tabs>
                <w:tab w:val="left" w:pos="960"/>
              </w:tabs>
              <w:spacing w:before="240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AF73A5" w:rsidRDefault="00AF73A5" w:rsidP="00C967F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B64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18B9" w:rsidRDefault="002318B9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DB0F68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p w:rsidR="00DB0F68" w:rsidRDefault="00DB0F68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B0F68" w:rsidSect="002318B9">
          <w:pgSz w:w="16838" w:h="11906" w:orient="landscape"/>
          <w:pgMar w:top="284" w:right="568" w:bottom="567" w:left="851" w:header="709" w:footer="709" w:gutter="0"/>
          <w:cols w:space="708"/>
          <w:docGrid w:linePitch="360"/>
        </w:sectPr>
      </w:pPr>
    </w:p>
    <w:p w:rsidR="00D47753" w:rsidRPr="00D467E9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заявке</w:t>
      </w:r>
    </w:p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7753" w:rsidRPr="00D467E9" w:rsidRDefault="00D47753" w:rsidP="002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  <w:r w:rsidR="00B4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</w:p>
          <w:p w:rsidR="00D47753" w:rsidRPr="00D467E9" w:rsidRDefault="00D47753" w:rsidP="002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ЦСМ </w:t>
            </w:r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А.М. </w:t>
            </w:r>
            <w:proofErr w:type="spellStart"/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Муратшина</w:t>
            </w:r>
            <w:proofErr w:type="spellEnd"/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Республике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Pr="00D467E9" w:rsidRDefault="00D47753" w:rsidP="002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Исмагилову Р.Р.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1C48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1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1C48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1C484C" w:rsidRDefault="001C484C" w:rsidP="001C48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1C48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</w:t>
      </w:r>
      <w:r w:rsidR="001C484C" w:rsidRPr="001C48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  <w:r w:rsidR="001C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47753" w:rsidRDefault="00D47753" w:rsidP="001C48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484C" w:rsidRDefault="001C484C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4C" w:rsidRDefault="001C484C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4C" w:rsidRDefault="001C484C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1C484C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юридического лица,</w:t>
      </w:r>
    </w:p>
    <w:p w:rsidR="00D47753" w:rsidRPr="001C484C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4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его замещающее</w:t>
      </w:r>
    </w:p>
    <w:sectPr w:rsidR="00D47753" w:rsidRPr="001C484C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E5" w:rsidRDefault="001616E5" w:rsidP="005632B0">
      <w:pPr>
        <w:spacing w:after="0" w:line="240" w:lineRule="auto"/>
      </w:pPr>
      <w:r>
        <w:separator/>
      </w:r>
    </w:p>
  </w:endnote>
  <w:endnote w:type="continuationSeparator" w:id="0">
    <w:p w:rsidR="001616E5" w:rsidRDefault="001616E5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E5" w:rsidRDefault="001616E5" w:rsidP="005632B0">
      <w:pPr>
        <w:spacing w:after="0" w:line="240" w:lineRule="auto"/>
      </w:pPr>
      <w:r>
        <w:separator/>
      </w:r>
    </w:p>
  </w:footnote>
  <w:footnote w:type="continuationSeparator" w:id="0">
    <w:p w:rsidR="001616E5" w:rsidRDefault="001616E5" w:rsidP="005632B0">
      <w:pPr>
        <w:spacing w:after="0" w:line="240" w:lineRule="auto"/>
      </w:pPr>
      <w:r>
        <w:continuationSeparator/>
      </w:r>
    </w:p>
  </w:footnote>
  <w:footnote w:id="1">
    <w:p w:rsidR="00987DD9" w:rsidRDefault="00987DD9">
      <w:pPr>
        <w:pStyle w:val="a3"/>
      </w:pPr>
      <w:r>
        <w:rPr>
          <w:rStyle w:val="a5"/>
        </w:rPr>
        <w:footnoteRef/>
      </w:r>
      <w:r>
        <w:t xml:space="preserve"> </w:t>
      </w:r>
      <w:r w:rsidRPr="009D4ED8">
        <w:rPr>
          <w:sz w:val="16"/>
          <w:szCs w:val="16"/>
        </w:rPr>
        <w:t>Указывается в случае работ по контракту</w:t>
      </w:r>
    </w:p>
  </w:footnote>
  <w:footnote w:id="2">
    <w:p w:rsidR="00987DD9" w:rsidRDefault="00987DD9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69244E">
        <w:rPr>
          <w:sz w:val="16"/>
          <w:szCs w:val="16"/>
        </w:rPr>
        <w:t xml:space="preserve">Указывается в соответствии с </w:t>
      </w:r>
      <w:r>
        <w:rPr>
          <w:sz w:val="16"/>
          <w:szCs w:val="16"/>
        </w:rPr>
        <w:t>описанием утвержденного типа СИ</w:t>
      </w:r>
    </w:p>
  </w:footnote>
  <w:footnote w:id="3">
    <w:p w:rsidR="00987DD9" w:rsidRPr="00D14ADF" w:rsidRDefault="00987DD9" w:rsidP="00422AA2">
      <w:pPr>
        <w:pStyle w:val="a3"/>
        <w:spacing w:line="192" w:lineRule="auto"/>
        <w:jc w:val="both"/>
      </w:pPr>
      <w:r w:rsidRPr="00D14ADF">
        <w:rPr>
          <w:rStyle w:val="a5"/>
          <w:sz w:val="16"/>
          <w:szCs w:val="16"/>
        </w:rPr>
        <w:footnoteRef/>
      </w:r>
      <w:r w:rsidRPr="00D14ADF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A14FCF" w:rsidRPr="00A17341" w:rsidRDefault="00A14FCF" w:rsidP="00A14FCF">
      <w:pPr>
        <w:pStyle w:val="a3"/>
        <w:jc w:val="both"/>
        <w:rPr>
          <w:color w:val="FF0000"/>
          <w:sz w:val="16"/>
          <w:szCs w:val="16"/>
        </w:rPr>
      </w:pPr>
      <w:r w:rsidRPr="00CD0586">
        <w:rPr>
          <w:rStyle w:val="a5"/>
          <w:sz w:val="16"/>
          <w:szCs w:val="16"/>
        </w:rPr>
        <w:footnoteRef/>
      </w:r>
      <w:r w:rsidRPr="00CD0586">
        <w:rPr>
          <w:sz w:val="16"/>
          <w:szCs w:val="16"/>
        </w:rPr>
        <w:t xml:space="preserve"> В соответствии с приказом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28.08.2020 г. № 2906 (в ред. приказа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13.01.2022 г. № 37) настоящей заявкой предоставляется согласие о передаче сведений о владельце СИ в ФИФ ОЕИ. Если заказчик не является владельцем СИ, согласие о передаче сведений оформляется заявлением владельца в качестве приложения к настоящей заявке.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071EC"/>
    <w:rsid w:val="000A3741"/>
    <w:rsid w:val="000F1175"/>
    <w:rsid w:val="001616E5"/>
    <w:rsid w:val="001B19D7"/>
    <w:rsid w:val="001C484C"/>
    <w:rsid w:val="00225BFB"/>
    <w:rsid w:val="002318B9"/>
    <w:rsid w:val="00240CFD"/>
    <w:rsid w:val="002E2ADC"/>
    <w:rsid w:val="0032047A"/>
    <w:rsid w:val="003771F5"/>
    <w:rsid w:val="00382B64"/>
    <w:rsid w:val="00422AA2"/>
    <w:rsid w:val="00486D63"/>
    <w:rsid w:val="00502DD2"/>
    <w:rsid w:val="005632B0"/>
    <w:rsid w:val="00657F20"/>
    <w:rsid w:val="00671B79"/>
    <w:rsid w:val="0069244E"/>
    <w:rsid w:val="006A6B03"/>
    <w:rsid w:val="006F59DA"/>
    <w:rsid w:val="007010B4"/>
    <w:rsid w:val="0073008C"/>
    <w:rsid w:val="00853510"/>
    <w:rsid w:val="0088449D"/>
    <w:rsid w:val="0096507B"/>
    <w:rsid w:val="00987DD9"/>
    <w:rsid w:val="009C009B"/>
    <w:rsid w:val="009D4ED8"/>
    <w:rsid w:val="00A14FCF"/>
    <w:rsid w:val="00A728E2"/>
    <w:rsid w:val="00A929A2"/>
    <w:rsid w:val="00AF73A5"/>
    <w:rsid w:val="00B43346"/>
    <w:rsid w:val="00B87801"/>
    <w:rsid w:val="00C14AA0"/>
    <w:rsid w:val="00C967F0"/>
    <w:rsid w:val="00D37A6E"/>
    <w:rsid w:val="00D47753"/>
    <w:rsid w:val="00D67984"/>
    <w:rsid w:val="00DB0F68"/>
    <w:rsid w:val="00DE5CC2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5142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5CAA-98F5-45FA-AB59-6DF5ED4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omo_17182</cp:lastModifiedBy>
  <cp:revision>6</cp:revision>
  <cp:lastPrinted>2024-04-24T09:44:00Z</cp:lastPrinted>
  <dcterms:created xsi:type="dcterms:W3CDTF">2024-04-23T04:09:00Z</dcterms:created>
  <dcterms:modified xsi:type="dcterms:W3CDTF">2024-04-25T11:40:00Z</dcterms:modified>
</cp:coreProperties>
</file>